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B8E" w:rsidRPr="00392B8E" w:rsidRDefault="00392B8E" w:rsidP="006B29E6">
      <w:pPr>
        <w:rPr>
          <w:rFonts w:ascii="Arial" w:hAnsi="Arial" w:cs="Arial"/>
          <w:b/>
          <w:bCs/>
        </w:rPr>
      </w:pPr>
      <w:bookmarkStart w:id="0" w:name="_GoBack"/>
      <w:bookmarkEnd w:id="0"/>
    </w:p>
    <w:p w:rsidR="00392B8E" w:rsidRPr="00392B8E" w:rsidRDefault="00392B8E" w:rsidP="006B29E6">
      <w:pPr>
        <w:rPr>
          <w:rFonts w:ascii="Arial" w:hAnsi="Arial" w:cs="Arial"/>
        </w:rPr>
      </w:pPr>
      <w:r w:rsidRPr="00392B8E">
        <w:rPr>
          <w:rFonts w:ascii="Arial" w:hAnsi="Arial" w:cs="Arial"/>
        </w:rPr>
        <w:t xml:space="preserve">SECTION </w:t>
      </w:r>
      <w:r w:rsidR="00C1467F">
        <w:rPr>
          <w:rFonts w:ascii="Arial" w:hAnsi="Arial" w:cs="Arial"/>
        </w:rPr>
        <w:t>11 6500</w:t>
      </w:r>
    </w:p>
    <w:p w:rsidR="00392B8E" w:rsidRPr="00392B8E" w:rsidRDefault="00392B8E" w:rsidP="006B29E6">
      <w:pPr>
        <w:rPr>
          <w:rFonts w:ascii="Arial" w:hAnsi="Arial" w:cs="Arial"/>
        </w:rPr>
      </w:pPr>
    </w:p>
    <w:p w:rsidR="006B29E6" w:rsidRPr="00392B8E" w:rsidRDefault="006B29E6" w:rsidP="00392B8E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60" w:hanging="1260"/>
        <w:rPr>
          <w:rFonts w:ascii="Arial" w:hAnsi="Arial" w:cs="Arial"/>
        </w:rPr>
      </w:pPr>
      <w:r w:rsidRPr="00392B8E">
        <w:rPr>
          <w:rFonts w:ascii="Arial" w:hAnsi="Arial" w:cs="Arial"/>
          <w:b/>
          <w:bCs/>
        </w:rPr>
        <w:t>PART 1</w:t>
      </w:r>
      <w:r w:rsidRPr="00392B8E">
        <w:rPr>
          <w:rFonts w:ascii="Arial" w:hAnsi="Arial" w:cs="Arial"/>
          <w:b/>
          <w:bCs/>
        </w:rPr>
        <w:tab/>
      </w:r>
      <w:r w:rsidR="00392B8E">
        <w:rPr>
          <w:rFonts w:ascii="Arial" w:hAnsi="Arial" w:cs="Arial"/>
          <w:b/>
          <w:bCs/>
        </w:rPr>
        <w:t xml:space="preserve"> - </w:t>
      </w:r>
      <w:r w:rsidRPr="00392B8E">
        <w:rPr>
          <w:rFonts w:ascii="Arial" w:hAnsi="Arial" w:cs="Arial"/>
          <w:b/>
          <w:bCs/>
        </w:rPr>
        <w:t>GENERAL</w:t>
      </w:r>
    </w:p>
    <w:p w:rsidR="00392B8E" w:rsidRPr="00392B8E" w:rsidRDefault="006B29E6" w:rsidP="00392B8E">
      <w:pPr>
        <w:rPr>
          <w:rFonts w:ascii="Arial" w:hAnsi="Arial" w:cs="Arial"/>
        </w:rPr>
      </w:pPr>
      <w:r w:rsidRPr="00392B8E">
        <w:rPr>
          <w:rFonts w:ascii="Arial" w:hAnsi="Arial" w:cs="Arial"/>
          <w:bCs/>
        </w:rPr>
        <w:t>1.</w:t>
      </w:r>
      <w:r w:rsidR="00392B8E" w:rsidRPr="00392B8E">
        <w:rPr>
          <w:rFonts w:ascii="Arial" w:hAnsi="Arial" w:cs="Arial"/>
          <w:bCs/>
        </w:rPr>
        <w:t>0</w:t>
      </w:r>
      <w:r w:rsidRPr="00392B8E">
        <w:rPr>
          <w:rFonts w:ascii="Arial" w:hAnsi="Arial" w:cs="Arial"/>
          <w:bCs/>
        </w:rPr>
        <w:t>1</w:t>
      </w:r>
      <w:r w:rsidRPr="00392B8E">
        <w:rPr>
          <w:rFonts w:ascii="Arial" w:hAnsi="Arial" w:cs="Arial"/>
          <w:b/>
          <w:bCs/>
        </w:rPr>
        <w:tab/>
      </w:r>
      <w:r w:rsidR="00392B8E" w:rsidRPr="00392B8E">
        <w:rPr>
          <w:rFonts w:ascii="Arial" w:hAnsi="Arial" w:cs="Arial"/>
        </w:rPr>
        <w:t>SUMMARY</w:t>
      </w:r>
    </w:p>
    <w:p w:rsidR="00392B8E" w:rsidRPr="00392B8E" w:rsidRDefault="00392B8E" w:rsidP="00392B8E">
      <w:pPr>
        <w:rPr>
          <w:rFonts w:ascii="Arial" w:hAnsi="Arial" w:cs="Arial"/>
        </w:rPr>
      </w:pPr>
      <w:r w:rsidRPr="00392B8E">
        <w:rPr>
          <w:rFonts w:ascii="Arial" w:hAnsi="Arial" w:cs="Arial"/>
        </w:rPr>
        <w:tab/>
        <w:t>A. This section may include, but is not limited to the following track &amp; field equipment:</w:t>
      </w:r>
    </w:p>
    <w:p w:rsidR="00392B8E" w:rsidRPr="00392B8E" w:rsidRDefault="00E834A8" w:rsidP="00392B8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1. 16</w:t>
      </w:r>
      <w:r w:rsidR="00392B8E" w:rsidRPr="00392B8E">
        <w:rPr>
          <w:rFonts w:ascii="Arial" w:hAnsi="Arial" w:cs="Arial"/>
        </w:rPr>
        <w:t xml:space="preserve">” Adjustable </w:t>
      </w:r>
      <w:r w:rsidR="00392B8E" w:rsidRPr="00392B8E">
        <w:rPr>
          <w:rFonts w:ascii="Arial" w:hAnsi="Arial" w:cs="Arial"/>
          <w:b/>
        </w:rPr>
        <w:t>Take Off Board System</w:t>
      </w:r>
    </w:p>
    <w:p w:rsidR="00392B8E" w:rsidRPr="00392B8E" w:rsidRDefault="00392B8E" w:rsidP="00392B8E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0"/>
          <w:szCs w:val="20"/>
        </w:rPr>
      </w:pPr>
      <w:r w:rsidRPr="00392B8E">
        <w:rPr>
          <w:rFonts w:ascii="Arial" w:hAnsi="Arial" w:cs="Arial"/>
          <w:sz w:val="20"/>
          <w:szCs w:val="20"/>
        </w:rPr>
        <w:t>B. Related Sections: Review Contract Documents for requirements that affect work of this section. Specification sections that directly relate to work of this section include, but are not limited to:</w:t>
      </w:r>
    </w:p>
    <w:p w:rsidR="00C1467F" w:rsidRPr="00655025" w:rsidRDefault="00392B8E" w:rsidP="00C1467F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392B8E">
        <w:rPr>
          <w:rFonts w:ascii="Arial" w:hAnsi="Arial" w:cs="Arial"/>
          <w:sz w:val="20"/>
          <w:szCs w:val="20"/>
        </w:rPr>
        <w:t xml:space="preserve">        </w:t>
      </w:r>
      <w:r w:rsidRPr="00392B8E">
        <w:rPr>
          <w:rFonts w:ascii="Arial" w:hAnsi="Arial" w:cs="Arial"/>
          <w:sz w:val="20"/>
          <w:szCs w:val="20"/>
        </w:rPr>
        <w:tab/>
      </w:r>
      <w:r w:rsidRPr="00392B8E">
        <w:rPr>
          <w:rFonts w:ascii="Arial" w:hAnsi="Arial" w:cs="Arial"/>
          <w:sz w:val="20"/>
          <w:szCs w:val="20"/>
        </w:rPr>
        <w:tab/>
      </w:r>
      <w:r w:rsidR="00C1467F">
        <w:rPr>
          <w:rFonts w:ascii="Arial" w:hAnsi="Arial" w:cs="Arial"/>
          <w:sz w:val="20"/>
          <w:szCs w:val="20"/>
        </w:rPr>
        <w:t>Section 33 3000 – Site Improvements</w:t>
      </w:r>
    </w:p>
    <w:p w:rsidR="00C1467F" w:rsidRPr="00655025" w:rsidRDefault="00C1467F" w:rsidP="00C1467F">
      <w:pPr>
        <w:pStyle w:val="NormalWeb"/>
        <w:spacing w:before="0" w:beforeAutospacing="0" w:after="0" w:afterAutospacing="0"/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Section 32 1826 - Synthetic Grass Surfacing</w:t>
      </w:r>
    </w:p>
    <w:p w:rsidR="00C1467F" w:rsidRPr="00655025" w:rsidRDefault="00C1467F" w:rsidP="00C1467F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       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Section 32 1822</w:t>
      </w:r>
      <w:r w:rsidRPr="006550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</w:t>
      </w:r>
      <w:r w:rsidRPr="006550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Synthetic Athletic &amp; Sports Surfacing</w:t>
      </w:r>
    </w:p>
    <w:p w:rsidR="00C1467F" w:rsidRPr="00655025" w:rsidRDefault="00C1467F" w:rsidP="00C1467F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       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Section 12 9300</w:t>
      </w:r>
      <w:r w:rsidRPr="00655025">
        <w:rPr>
          <w:rFonts w:ascii="Arial" w:hAnsi="Arial" w:cs="Arial"/>
          <w:sz w:val="20"/>
          <w:szCs w:val="20"/>
        </w:rPr>
        <w:t xml:space="preserve"> – Site Furnishings</w:t>
      </w:r>
    </w:p>
    <w:p w:rsidR="00C1467F" w:rsidRPr="00655025" w:rsidRDefault="00C1467F" w:rsidP="00C1467F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655025">
        <w:rPr>
          <w:rFonts w:ascii="Arial" w:hAnsi="Arial" w:cs="Arial"/>
          <w:sz w:val="20"/>
          <w:szCs w:val="20"/>
        </w:rPr>
        <w:t xml:space="preserve">        </w:t>
      </w:r>
      <w:r w:rsidRPr="00655025">
        <w:rPr>
          <w:rFonts w:ascii="Arial" w:hAnsi="Arial" w:cs="Arial"/>
          <w:sz w:val="20"/>
          <w:szCs w:val="20"/>
        </w:rPr>
        <w:tab/>
      </w:r>
      <w:r w:rsidRPr="00655025">
        <w:rPr>
          <w:rFonts w:ascii="Arial" w:hAnsi="Arial" w:cs="Arial"/>
          <w:sz w:val="20"/>
          <w:szCs w:val="20"/>
        </w:rPr>
        <w:tab/>
        <w:t>Section 03</w:t>
      </w:r>
      <w:r>
        <w:rPr>
          <w:rFonts w:ascii="Arial" w:hAnsi="Arial" w:cs="Arial"/>
          <w:sz w:val="20"/>
          <w:szCs w:val="20"/>
        </w:rPr>
        <w:t xml:space="preserve"> </w:t>
      </w:r>
      <w:r w:rsidRPr="00655025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000 – Cast-in-</w:t>
      </w:r>
      <w:r w:rsidRPr="00655025">
        <w:rPr>
          <w:rFonts w:ascii="Arial" w:hAnsi="Arial" w:cs="Arial"/>
          <w:sz w:val="20"/>
          <w:szCs w:val="20"/>
        </w:rPr>
        <w:t>Place Concrete</w:t>
      </w:r>
    </w:p>
    <w:p w:rsidR="00392B8E" w:rsidRPr="00C1467F" w:rsidRDefault="00C1467F" w:rsidP="00C1467F">
      <w:pPr>
        <w:pStyle w:val="NormalWeb"/>
        <w:spacing w:before="0" w:beforeAutospacing="0" w:after="0" w:afterAutospacing="0"/>
        <w:ind w:left="720" w:firstLine="720"/>
        <w:rPr>
          <w:rFonts w:ascii="Arial" w:hAnsi="Arial" w:cs="Arial"/>
          <w:sz w:val="20"/>
          <w:szCs w:val="20"/>
        </w:rPr>
      </w:pPr>
      <w:r w:rsidRPr="00655025">
        <w:rPr>
          <w:rFonts w:ascii="Arial" w:hAnsi="Arial" w:cs="Arial"/>
          <w:sz w:val="20"/>
          <w:szCs w:val="20"/>
        </w:rPr>
        <w:t xml:space="preserve">Section </w:t>
      </w:r>
      <w:r w:rsidRPr="008C0161">
        <w:rPr>
          <w:rFonts w:ascii="Arial" w:hAnsi="Arial" w:cs="Arial"/>
          <w:sz w:val="20"/>
          <w:szCs w:val="20"/>
        </w:rPr>
        <w:t>11 6500 – Athletic &amp; Recreational Equipment</w:t>
      </w:r>
    </w:p>
    <w:p w:rsidR="00392B8E" w:rsidRPr="00392B8E" w:rsidRDefault="00392B8E" w:rsidP="00392B8E">
      <w:pPr>
        <w:rPr>
          <w:rFonts w:ascii="Arial" w:hAnsi="Arial" w:cs="Arial"/>
        </w:rPr>
      </w:pPr>
      <w:bookmarkStart w:id="1" w:name="Art_1_02_Submittals"/>
      <w:bookmarkEnd w:id="1"/>
      <w:r w:rsidRPr="00392B8E">
        <w:rPr>
          <w:rFonts w:ascii="Arial" w:hAnsi="Arial" w:cs="Arial"/>
        </w:rPr>
        <w:t>1.02</w:t>
      </w:r>
      <w:r w:rsidRPr="00392B8E">
        <w:rPr>
          <w:rFonts w:ascii="Arial" w:hAnsi="Arial" w:cs="Arial"/>
        </w:rPr>
        <w:tab/>
        <w:t>SUBMITTALS</w:t>
      </w:r>
    </w:p>
    <w:p w:rsidR="00392B8E" w:rsidRPr="00392B8E" w:rsidRDefault="00392B8E" w:rsidP="008A540F">
      <w:pPr>
        <w:ind w:left="720"/>
        <w:rPr>
          <w:rFonts w:ascii="Arial" w:hAnsi="Arial" w:cs="Arial"/>
        </w:rPr>
      </w:pPr>
      <w:r w:rsidRPr="00392B8E">
        <w:rPr>
          <w:rFonts w:ascii="Arial" w:hAnsi="Arial" w:cs="Arial"/>
        </w:rPr>
        <w:t xml:space="preserve">A. Product Data: Submit manufacturer’s product literature, technical specifications, and other data </w:t>
      </w:r>
      <w:r w:rsidRPr="00392B8E">
        <w:rPr>
          <w:rFonts w:ascii="Arial" w:hAnsi="Arial" w:cs="Arial"/>
        </w:rPr>
        <w:tab/>
        <w:t xml:space="preserve">     required to demonstrate compliance with specified requirements for all athletic equipment.</w:t>
      </w:r>
    </w:p>
    <w:p w:rsidR="00392B8E" w:rsidRPr="00392B8E" w:rsidRDefault="00392B8E" w:rsidP="00392B8E">
      <w:pPr>
        <w:rPr>
          <w:rFonts w:ascii="Arial" w:hAnsi="Arial" w:cs="Arial"/>
        </w:rPr>
      </w:pPr>
      <w:bookmarkStart w:id="2" w:name="Art_1_03_Quality_Assurance"/>
      <w:bookmarkEnd w:id="2"/>
      <w:r w:rsidRPr="00392B8E">
        <w:rPr>
          <w:rFonts w:ascii="Arial" w:hAnsi="Arial" w:cs="Arial"/>
        </w:rPr>
        <w:t>1.03</w:t>
      </w:r>
      <w:r w:rsidRPr="00392B8E">
        <w:rPr>
          <w:rFonts w:ascii="Arial" w:hAnsi="Arial" w:cs="Arial"/>
        </w:rPr>
        <w:tab/>
        <w:t>QUALITY ASSURANCE</w:t>
      </w:r>
    </w:p>
    <w:p w:rsidR="00392B8E" w:rsidRPr="00392B8E" w:rsidRDefault="00392B8E" w:rsidP="00392B8E">
      <w:pPr>
        <w:ind w:left="720"/>
        <w:rPr>
          <w:rFonts w:ascii="Arial" w:hAnsi="Arial" w:cs="Arial"/>
        </w:rPr>
      </w:pPr>
      <w:r w:rsidRPr="00392B8E">
        <w:rPr>
          <w:rFonts w:ascii="Arial" w:hAnsi="Arial" w:cs="Arial"/>
        </w:rPr>
        <w:t>A. Fabrication and installation of site improvements by experienced craftsmen with excellent record of performance on completed projects of comparable size, scope, and quality.</w:t>
      </w:r>
    </w:p>
    <w:p w:rsidR="00392B8E" w:rsidRPr="00392B8E" w:rsidRDefault="00392B8E" w:rsidP="00392B8E">
      <w:pPr>
        <w:rPr>
          <w:rFonts w:ascii="Arial" w:hAnsi="Arial" w:cs="Arial"/>
        </w:rPr>
      </w:pPr>
      <w:r w:rsidRPr="00392B8E">
        <w:rPr>
          <w:rFonts w:ascii="Arial" w:hAnsi="Arial" w:cs="Arial"/>
        </w:rPr>
        <w:tab/>
        <w:t>B. All materials, hardware and furnishings shall be new, first quality.</w:t>
      </w:r>
      <w:bookmarkStart w:id="3" w:name="Art_1_04_Delivery_Storage_Handling"/>
      <w:bookmarkEnd w:id="3"/>
    </w:p>
    <w:p w:rsidR="00392B8E" w:rsidRPr="00392B8E" w:rsidRDefault="00392B8E" w:rsidP="00392B8E">
      <w:pPr>
        <w:rPr>
          <w:rFonts w:ascii="Arial" w:hAnsi="Arial" w:cs="Arial"/>
        </w:rPr>
      </w:pPr>
      <w:r w:rsidRPr="00392B8E">
        <w:rPr>
          <w:rFonts w:ascii="Arial" w:hAnsi="Arial" w:cs="Arial"/>
        </w:rPr>
        <w:t>1.04</w:t>
      </w:r>
      <w:r w:rsidRPr="00392B8E">
        <w:rPr>
          <w:rFonts w:ascii="Arial" w:hAnsi="Arial" w:cs="Arial"/>
        </w:rPr>
        <w:tab/>
        <w:t>FIELD MEASUREMENTS</w:t>
      </w:r>
    </w:p>
    <w:p w:rsidR="006B29E6" w:rsidRPr="00392B8E" w:rsidRDefault="00392B8E" w:rsidP="00392B8E">
      <w:pPr>
        <w:ind w:left="720"/>
        <w:rPr>
          <w:rFonts w:ascii="Arial" w:hAnsi="Arial" w:cs="Arial"/>
        </w:rPr>
      </w:pPr>
      <w:r w:rsidRPr="00392B8E">
        <w:rPr>
          <w:rFonts w:ascii="Arial" w:hAnsi="Arial" w:cs="Arial"/>
        </w:rPr>
        <w:t>A. Contractor shall verify position and layout of track and field equipment. Verify dimensions by field measurements.</w:t>
      </w:r>
    </w:p>
    <w:p w:rsidR="001C3E8F" w:rsidRPr="00392B8E" w:rsidRDefault="001C3E8F" w:rsidP="006B29E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</w:rPr>
      </w:pPr>
    </w:p>
    <w:p w:rsidR="00392B8E" w:rsidRPr="00392B8E" w:rsidRDefault="006B29E6" w:rsidP="00392B8E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60" w:hanging="1260"/>
        <w:rPr>
          <w:rFonts w:ascii="Arial" w:hAnsi="Arial" w:cs="Arial"/>
          <w:b/>
          <w:bCs/>
        </w:rPr>
      </w:pPr>
      <w:r w:rsidRPr="00392B8E">
        <w:rPr>
          <w:rFonts w:ascii="Arial" w:hAnsi="Arial" w:cs="Arial"/>
          <w:b/>
          <w:bCs/>
        </w:rPr>
        <w:t>PART 2</w:t>
      </w:r>
      <w:r w:rsidRPr="00392B8E">
        <w:rPr>
          <w:rFonts w:ascii="Arial" w:hAnsi="Arial" w:cs="Arial"/>
          <w:b/>
          <w:bCs/>
        </w:rPr>
        <w:tab/>
      </w:r>
      <w:r w:rsidR="00392B8E">
        <w:rPr>
          <w:rFonts w:ascii="Arial" w:hAnsi="Arial" w:cs="Arial"/>
          <w:b/>
          <w:bCs/>
        </w:rPr>
        <w:t xml:space="preserve"> - </w:t>
      </w:r>
      <w:r w:rsidRPr="00392B8E">
        <w:rPr>
          <w:rFonts w:ascii="Arial" w:hAnsi="Arial" w:cs="Arial"/>
          <w:b/>
          <w:bCs/>
        </w:rPr>
        <w:t>PRODUCTS</w:t>
      </w:r>
    </w:p>
    <w:p w:rsidR="006B29E6" w:rsidRPr="00392B8E" w:rsidRDefault="006B29E6" w:rsidP="00392B8E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ascii="Arial" w:hAnsi="Arial" w:cs="Arial"/>
        </w:rPr>
      </w:pPr>
      <w:r w:rsidRPr="00392B8E">
        <w:rPr>
          <w:rFonts w:ascii="Arial" w:hAnsi="Arial" w:cs="Arial"/>
          <w:bCs/>
        </w:rPr>
        <w:t>2.</w:t>
      </w:r>
      <w:r w:rsidR="00392B8E" w:rsidRPr="00392B8E">
        <w:rPr>
          <w:rFonts w:ascii="Arial" w:hAnsi="Arial" w:cs="Arial"/>
          <w:bCs/>
        </w:rPr>
        <w:t>0</w:t>
      </w:r>
      <w:r w:rsidRPr="00392B8E">
        <w:rPr>
          <w:rFonts w:ascii="Arial" w:hAnsi="Arial" w:cs="Arial"/>
          <w:bCs/>
        </w:rPr>
        <w:t>1</w:t>
      </w:r>
      <w:r w:rsidRPr="00392B8E">
        <w:rPr>
          <w:rFonts w:ascii="Arial" w:hAnsi="Arial" w:cs="Arial"/>
          <w:bCs/>
        </w:rPr>
        <w:tab/>
        <w:t>MANUFACTURER</w:t>
      </w:r>
      <w:r w:rsidR="00392B8E" w:rsidRPr="00392B8E">
        <w:rPr>
          <w:rFonts w:ascii="Arial" w:hAnsi="Arial" w:cs="Arial"/>
          <w:bCs/>
        </w:rPr>
        <w:t>S</w:t>
      </w:r>
    </w:p>
    <w:p w:rsidR="006B29E6" w:rsidRPr="00392B8E" w:rsidRDefault="006B29E6" w:rsidP="00C1467F">
      <w:pPr>
        <w:ind w:left="720"/>
        <w:rPr>
          <w:rFonts w:ascii="Arial" w:hAnsi="Arial" w:cs="Arial"/>
        </w:rPr>
      </w:pPr>
      <w:r w:rsidRPr="00392B8E">
        <w:rPr>
          <w:rFonts w:ascii="Arial" w:hAnsi="Arial" w:cs="Arial"/>
        </w:rPr>
        <w:t>A.</w:t>
      </w:r>
      <w:r w:rsidR="00C1467F">
        <w:rPr>
          <w:rFonts w:ascii="Arial" w:hAnsi="Arial" w:cs="Arial"/>
        </w:rPr>
        <w:t xml:space="preserve"> </w:t>
      </w:r>
      <w:r w:rsidRPr="00392B8E">
        <w:rPr>
          <w:rFonts w:ascii="Arial" w:hAnsi="Arial" w:cs="Arial"/>
        </w:rPr>
        <w:t>Manufacturers and product selections named are provided to establish the minimum standard</w:t>
      </w:r>
      <w:r w:rsidR="00E834A8">
        <w:rPr>
          <w:rFonts w:ascii="Arial" w:hAnsi="Arial" w:cs="Arial"/>
        </w:rPr>
        <w:t xml:space="preserve"> and shall comply with NFHS</w:t>
      </w:r>
      <w:r w:rsidRPr="00392B8E">
        <w:rPr>
          <w:rFonts w:ascii="Arial" w:hAnsi="Arial" w:cs="Arial"/>
        </w:rPr>
        <w:t xml:space="preserve"> requirements.</w:t>
      </w:r>
      <w:r w:rsidR="00C1467F">
        <w:rPr>
          <w:rFonts w:ascii="Arial" w:hAnsi="Arial" w:cs="Arial"/>
        </w:rPr>
        <w:t xml:space="preserve"> </w:t>
      </w:r>
      <w:r w:rsidRPr="00392B8E">
        <w:rPr>
          <w:rFonts w:ascii="Arial" w:hAnsi="Arial" w:cs="Arial"/>
        </w:rPr>
        <w:t xml:space="preserve">Equipment shall be as manufactured by: </w:t>
      </w:r>
    </w:p>
    <w:p w:rsidR="008A540F" w:rsidRDefault="006B29E6" w:rsidP="006B29E6">
      <w:pPr>
        <w:ind w:left="720" w:firstLine="720"/>
        <w:rPr>
          <w:rFonts w:ascii="Arial" w:hAnsi="Arial" w:cs="Arial"/>
        </w:rPr>
      </w:pPr>
      <w:r w:rsidRPr="00392B8E">
        <w:rPr>
          <w:rFonts w:ascii="Arial" w:hAnsi="Arial" w:cs="Arial"/>
          <w:b/>
        </w:rPr>
        <w:t>SportsEdge®</w:t>
      </w:r>
      <w:r w:rsidRPr="00392B8E">
        <w:rPr>
          <w:rFonts w:ascii="Arial" w:hAnsi="Arial" w:cs="Arial"/>
        </w:rPr>
        <w:t xml:space="preserve"> </w:t>
      </w:r>
    </w:p>
    <w:p w:rsidR="008A540F" w:rsidRDefault="006B29E6" w:rsidP="006B29E6">
      <w:pPr>
        <w:ind w:left="720" w:firstLine="720"/>
        <w:rPr>
          <w:rFonts w:ascii="Arial" w:hAnsi="Arial" w:cs="Arial"/>
        </w:rPr>
      </w:pPr>
      <w:smartTag w:uri="urn:schemas-microsoft-com:office:smarttags" w:element="address">
        <w:smartTag w:uri="urn:schemas-microsoft-com:office:smarttags" w:element="Street">
          <w:r w:rsidRPr="00392B8E">
            <w:rPr>
              <w:rFonts w:ascii="Arial" w:hAnsi="Arial" w:cs="Arial"/>
            </w:rPr>
            <w:t>P.O. Box</w:t>
          </w:r>
        </w:smartTag>
        <w:r w:rsidRPr="00392B8E">
          <w:rPr>
            <w:rFonts w:ascii="Arial" w:hAnsi="Arial" w:cs="Arial"/>
          </w:rPr>
          <w:t xml:space="preserve"> 837</w:t>
        </w:r>
      </w:smartTag>
      <w:r w:rsidRPr="00392B8E">
        <w:rPr>
          <w:rFonts w:ascii="Arial" w:hAnsi="Arial" w:cs="Arial"/>
        </w:rPr>
        <w:t xml:space="preserve">, </w:t>
      </w:r>
      <w:smartTag w:uri="urn:schemas-microsoft-com:office:smarttags" w:element="address">
        <w:smartTag w:uri="urn:schemas-microsoft-com:office:smarttags" w:element="Street">
          <w:r w:rsidRPr="00392B8E">
            <w:rPr>
              <w:rFonts w:ascii="Arial" w:hAnsi="Arial" w:cs="Arial"/>
            </w:rPr>
            <w:t>259 Murdock Rd.</w:t>
          </w:r>
        </w:smartTag>
      </w:smartTag>
      <w:r w:rsidRPr="00392B8E">
        <w:rPr>
          <w:rFonts w:ascii="Arial" w:hAnsi="Arial" w:cs="Arial"/>
        </w:rPr>
        <w:t xml:space="preserve"> </w:t>
      </w:r>
    </w:p>
    <w:p w:rsidR="008A540F" w:rsidRDefault="006B29E6" w:rsidP="008A540F">
      <w:pPr>
        <w:ind w:left="720" w:firstLine="720"/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City">
          <w:r w:rsidRPr="00392B8E">
            <w:rPr>
              <w:rFonts w:ascii="Arial" w:hAnsi="Arial" w:cs="Arial"/>
            </w:rPr>
            <w:t>Troutman</w:t>
          </w:r>
        </w:smartTag>
        <w:r w:rsidRPr="00392B8E">
          <w:rPr>
            <w:rFonts w:ascii="Arial" w:hAnsi="Arial" w:cs="Arial"/>
          </w:rPr>
          <w:t xml:space="preserve">, </w:t>
        </w:r>
        <w:smartTag w:uri="urn:schemas-microsoft-com:office:smarttags" w:element="State">
          <w:r w:rsidRPr="00392B8E">
            <w:rPr>
              <w:rFonts w:ascii="Arial" w:hAnsi="Arial" w:cs="Arial"/>
            </w:rPr>
            <w:t>NC</w:t>
          </w:r>
        </w:smartTag>
        <w:r w:rsidRPr="00392B8E">
          <w:rPr>
            <w:rFonts w:ascii="Arial" w:hAnsi="Arial" w:cs="Arial"/>
          </w:rPr>
          <w:t xml:space="preserve"> </w:t>
        </w:r>
        <w:smartTag w:uri="urn:schemas-microsoft-com:office:smarttags" w:element="PostalCode">
          <w:r w:rsidRPr="00392B8E">
            <w:rPr>
              <w:rFonts w:ascii="Arial" w:hAnsi="Arial" w:cs="Arial"/>
            </w:rPr>
            <w:t>28166</w:t>
          </w:r>
        </w:smartTag>
      </w:smartTag>
      <w:r w:rsidRPr="00392B8E">
        <w:rPr>
          <w:rFonts w:ascii="Arial" w:hAnsi="Arial" w:cs="Arial"/>
        </w:rPr>
        <w:t xml:space="preserve"> </w:t>
      </w:r>
    </w:p>
    <w:p w:rsidR="008A540F" w:rsidRDefault="008A540F" w:rsidP="008A540F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6B29E6" w:rsidRPr="00392B8E">
        <w:rPr>
          <w:rFonts w:ascii="Arial" w:hAnsi="Arial" w:cs="Arial"/>
        </w:rPr>
        <w:t>: 800-334-6057</w:t>
      </w:r>
      <w:r w:rsidR="006B29E6" w:rsidRPr="00392B8E">
        <w:rPr>
          <w:rFonts w:ascii="Arial" w:hAnsi="Arial" w:cs="Arial"/>
        </w:rPr>
        <w:tab/>
      </w:r>
      <w:r w:rsidR="006B29E6" w:rsidRPr="00392B8E">
        <w:rPr>
          <w:rFonts w:ascii="Arial" w:hAnsi="Arial" w:cs="Arial"/>
        </w:rPr>
        <w:tab/>
      </w:r>
    </w:p>
    <w:p w:rsidR="008A540F" w:rsidRDefault="006B29E6" w:rsidP="008A540F">
      <w:pPr>
        <w:ind w:left="720" w:firstLine="720"/>
        <w:rPr>
          <w:rFonts w:ascii="Arial" w:hAnsi="Arial" w:cs="Arial"/>
        </w:rPr>
      </w:pPr>
      <w:r w:rsidRPr="00392B8E">
        <w:rPr>
          <w:rFonts w:ascii="Arial" w:hAnsi="Arial" w:cs="Arial"/>
        </w:rPr>
        <w:t>Fax: 704-528-0179</w:t>
      </w:r>
    </w:p>
    <w:p w:rsidR="008A540F" w:rsidRDefault="008A540F" w:rsidP="008A540F">
      <w:pPr>
        <w:ind w:left="720" w:firstLine="720"/>
        <w:rPr>
          <w:rFonts w:ascii="Arial" w:hAnsi="Arial" w:cs="Arial"/>
        </w:rPr>
      </w:pPr>
      <w:r w:rsidRPr="008A540F">
        <w:rPr>
          <w:rFonts w:ascii="Arial" w:hAnsi="Arial" w:cs="Arial"/>
        </w:rPr>
        <w:t>info@sportsedge.com</w:t>
      </w:r>
    </w:p>
    <w:p w:rsidR="00392B8E" w:rsidRPr="00392B8E" w:rsidRDefault="00392B8E" w:rsidP="00C1467F">
      <w:pPr>
        <w:ind w:left="720" w:firstLine="720"/>
        <w:rPr>
          <w:rFonts w:ascii="Arial" w:hAnsi="Arial" w:cs="Arial"/>
        </w:rPr>
      </w:pPr>
      <w:r w:rsidRPr="00661D58">
        <w:rPr>
          <w:rFonts w:ascii="Arial" w:hAnsi="Arial" w:cs="Arial"/>
        </w:rPr>
        <w:t>www.sportsedge.com</w:t>
      </w:r>
    </w:p>
    <w:p w:rsidR="006B29E6" w:rsidRPr="00392B8E" w:rsidRDefault="00C1467F" w:rsidP="00C1467F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54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B29E6" w:rsidRPr="00392B8E">
        <w:rPr>
          <w:rFonts w:ascii="Arial" w:hAnsi="Arial" w:cs="Arial"/>
        </w:rPr>
        <w:t>B.</w:t>
      </w:r>
      <w:r>
        <w:rPr>
          <w:rFonts w:ascii="Arial" w:hAnsi="Arial" w:cs="Arial"/>
        </w:rPr>
        <w:t xml:space="preserve"> </w:t>
      </w:r>
      <w:r w:rsidR="006B29E6" w:rsidRPr="00392B8E">
        <w:rPr>
          <w:rFonts w:ascii="Arial" w:hAnsi="Arial" w:cs="Arial"/>
        </w:rPr>
        <w:t>Substitutions:  Requests for substitutions will be considered in accordan</w:t>
      </w:r>
      <w:r w:rsidR="00392B8E" w:rsidRPr="00392B8E">
        <w:rPr>
          <w:rFonts w:ascii="Arial" w:hAnsi="Arial" w:cs="Arial"/>
        </w:rPr>
        <w:t>ce with Section 01630</w:t>
      </w:r>
      <w:r w:rsidR="006B29E6" w:rsidRPr="00392B8E">
        <w:rPr>
          <w:rFonts w:ascii="Arial" w:hAnsi="Arial" w:cs="Arial"/>
        </w:rPr>
        <w:t>.</w:t>
      </w:r>
    </w:p>
    <w:p w:rsidR="006B29E6" w:rsidRPr="00392B8E" w:rsidRDefault="006B29E6" w:rsidP="006B29E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ascii="Arial" w:hAnsi="Arial" w:cs="Arial"/>
        </w:rPr>
      </w:pPr>
      <w:r w:rsidRPr="00392B8E">
        <w:rPr>
          <w:rFonts w:ascii="Arial" w:hAnsi="Arial" w:cs="Arial"/>
          <w:bCs/>
        </w:rPr>
        <w:t>2.2</w:t>
      </w:r>
      <w:r w:rsidRPr="00392B8E">
        <w:rPr>
          <w:rFonts w:ascii="Arial" w:hAnsi="Arial" w:cs="Arial"/>
          <w:bCs/>
        </w:rPr>
        <w:tab/>
        <w:t>LONG JUMP &amp; TRIPLE JUMP TAKE-OFF BOARD SYSTEMS</w:t>
      </w:r>
    </w:p>
    <w:p w:rsidR="006B29E6" w:rsidRPr="00392B8E" w:rsidRDefault="00C1467F" w:rsidP="006B29E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54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B29E6" w:rsidRPr="00392B8E">
        <w:rPr>
          <w:rFonts w:ascii="Arial" w:hAnsi="Arial" w:cs="Arial"/>
        </w:rPr>
        <w:t>A.</w:t>
      </w:r>
      <w:r>
        <w:rPr>
          <w:rFonts w:ascii="Arial" w:hAnsi="Arial" w:cs="Arial"/>
        </w:rPr>
        <w:t xml:space="preserve"> </w:t>
      </w:r>
      <w:r w:rsidR="006B29E6" w:rsidRPr="00392B8E">
        <w:rPr>
          <w:rFonts w:ascii="Arial" w:hAnsi="Arial" w:cs="Arial"/>
        </w:rPr>
        <w:t xml:space="preserve">Long Jump &amp; Triple Jump Take-Off Board Systems:  </w:t>
      </w:r>
      <w:r w:rsidR="006B29E6" w:rsidRPr="00650620">
        <w:rPr>
          <w:rFonts w:ascii="Arial" w:hAnsi="Arial" w:cs="Arial"/>
          <w:b/>
        </w:rPr>
        <w:t xml:space="preserve">Model No. </w:t>
      </w:r>
      <w:r w:rsidR="00650620" w:rsidRPr="00650620">
        <w:rPr>
          <w:rFonts w:ascii="Arial" w:hAnsi="Arial" w:cs="Arial"/>
          <w:b/>
        </w:rPr>
        <w:t>SE</w:t>
      </w:r>
      <w:r w:rsidR="006B29E6" w:rsidRPr="00650620">
        <w:rPr>
          <w:rFonts w:ascii="Arial" w:hAnsi="Arial" w:cs="Arial"/>
          <w:b/>
        </w:rPr>
        <w:t>44</w:t>
      </w:r>
      <w:r w:rsidR="008A540F">
        <w:rPr>
          <w:rFonts w:ascii="Arial" w:hAnsi="Arial" w:cs="Arial"/>
          <w:b/>
        </w:rPr>
        <w:t>6</w:t>
      </w:r>
      <w:r w:rsidR="006B29E6" w:rsidRPr="00392B8E">
        <w:rPr>
          <w:rFonts w:ascii="Arial" w:hAnsi="Arial" w:cs="Arial"/>
        </w:rPr>
        <w:t xml:space="preserve"> Take-Off Board System.</w:t>
      </w:r>
    </w:p>
    <w:p w:rsidR="006B29E6" w:rsidRPr="00392B8E" w:rsidRDefault="00C1467F" w:rsidP="00C1467F">
      <w:pPr>
        <w:tabs>
          <w:tab w:val="left" w:pos="180"/>
          <w:tab w:val="left" w:pos="720"/>
          <w:tab w:val="left" w:pos="108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620" w:hanging="540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6B29E6" w:rsidRPr="00392B8E">
        <w:rPr>
          <w:rFonts w:ascii="Arial" w:hAnsi="Arial" w:cs="Arial"/>
        </w:rPr>
        <w:t>Aluminum Tray:  Constructed of 3/16” thick aluminum, formed and welded.</w:t>
      </w:r>
    </w:p>
    <w:p w:rsidR="006B29E6" w:rsidRPr="00392B8E" w:rsidRDefault="00C1467F" w:rsidP="00C1467F">
      <w:pPr>
        <w:widowControl w:val="0"/>
        <w:numPr>
          <w:ilvl w:val="0"/>
          <w:numId w:val="3"/>
        </w:numPr>
        <w:tabs>
          <w:tab w:val="clear" w:pos="1080"/>
          <w:tab w:val="left" w:pos="180"/>
          <w:tab w:val="left" w:pos="720"/>
          <w:tab w:val="left" w:pos="1260"/>
          <w:tab w:val="num" w:pos="216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B29E6" w:rsidRPr="00392B8E">
        <w:rPr>
          <w:rFonts w:ascii="Arial" w:hAnsi="Arial" w:cs="Arial"/>
        </w:rPr>
        <w:t>Aluminum Base Board: Construc</w:t>
      </w:r>
      <w:r w:rsidR="008A540F">
        <w:rPr>
          <w:rFonts w:ascii="Arial" w:hAnsi="Arial" w:cs="Arial"/>
        </w:rPr>
        <w:t>ted of 1/8” aluminum sheet</w:t>
      </w:r>
      <w:r w:rsidR="006B29E6" w:rsidRPr="00392B8E">
        <w:rPr>
          <w:rFonts w:ascii="Arial" w:hAnsi="Arial" w:cs="Arial"/>
        </w:rPr>
        <w:t>, formed to shape. All adjustment screws are stainless steel. The base board can be adjusted for level and height, using six adjustment screws, without removing the base boa</w:t>
      </w:r>
      <w:r w:rsidR="008A540F">
        <w:rPr>
          <w:rFonts w:ascii="Arial" w:hAnsi="Arial" w:cs="Arial"/>
        </w:rPr>
        <w:t>rd from the tray. There are six</w:t>
      </w:r>
      <w:r w:rsidR="006B29E6" w:rsidRPr="00392B8E">
        <w:rPr>
          <w:rFonts w:ascii="Arial" w:hAnsi="Arial" w:cs="Arial"/>
        </w:rPr>
        <w:t xml:space="preserve"> threaded fasteners for attaching the take-off board. </w:t>
      </w:r>
    </w:p>
    <w:p w:rsidR="006B29E6" w:rsidRPr="00392B8E" w:rsidRDefault="00C1467F" w:rsidP="00C1467F">
      <w:pPr>
        <w:widowControl w:val="0"/>
        <w:numPr>
          <w:ilvl w:val="0"/>
          <w:numId w:val="2"/>
        </w:numPr>
        <w:tabs>
          <w:tab w:val="clear" w:pos="1080"/>
          <w:tab w:val="left" w:pos="180"/>
          <w:tab w:val="left" w:pos="720"/>
          <w:tab w:val="left" w:pos="1260"/>
          <w:tab w:val="num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B29E6" w:rsidRPr="00392B8E">
        <w:rPr>
          <w:rFonts w:ascii="Arial" w:hAnsi="Arial" w:cs="Arial"/>
        </w:rPr>
        <w:t>Wood Take-</w:t>
      </w:r>
      <w:r w:rsidR="008A540F">
        <w:rPr>
          <w:rFonts w:ascii="Arial" w:hAnsi="Arial" w:cs="Arial"/>
        </w:rPr>
        <w:t xml:space="preserve">Off Board: Constructed of ¾” </w:t>
      </w:r>
      <w:r w:rsidR="006B29E6" w:rsidRPr="00392B8E">
        <w:rPr>
          <w:rFonts w:ascii="Arial" w:hAnsi="Arial" w:cs="Arial"/>
        </w:rPr>
        <w:t xml:space="preserve">marine grade plywood with a white outdoor enamel coating. </w:t>
      </w:r>
      <w:bookmarkStart w:id="4" w:name="OLE_LINK1"/>
      <w:bookmarkStart w:id="5" w:name="OLE_LINK2"/>
      <w:r w:rsidR="008A540F">
        <w:rPr>
          <w:rFonts w:ascii="Arial" w:hAnsi="Arial" w:cs="Arial"/>
        </w:rPr>
        <w:t>There are six</w:t>
      </w:r>
      <w:r w:rsidR="006B29E6" w:rsidRPr="00392B8E">
        <w:rPr>
          <w:rFonts w:ascii="Arial" w:hAnsi="Arial" w:cs="Arial"/>
        </w:rPr>
        <w:t xml:space="preserve"> counter-sunk holes for mounting to the base board. The take-off board is finished on both sides so that it can be reversible.</w:t>
      </w:r>
      <w:bookmarkEnd w:id="4"/>
      <w:bookmarkEnd w:id="5"/>
      <w:r w:rsidR="008A540F">
        <w:rPr>
          <w:rFonts w:ascii="Arial" w:hAnsi="Arial" w:cs="Arial"/>
        </w:rPr>
        <w:t xml:space="preserve"> </w:t>
      </w:r>
    </w:p>
    <w:p w:rsidR="006B29E6" w:rsidRPr="00392B8E" w:rsidRDefault="006B29E6" w:rsidP="006B29E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rFonts w:ascii="Arial" w:hAnsi="Arial" w:cs="Arial"/>
        </w:rPr>
      </w:pPr>
    </w:p>
    <w:p w:rsidR="006B29E6" w:rsidRPr="00392B8E" w:rsidRDefault="006B29E6" w:rsidP="006B29E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60" w:hanging="1260"/>
        <w:rPr>
          <w:rFonts w:ascii="Arial" w:hAnsi="Arial" w:cs="Arial"/>
        </w:rPr>
      </w:pPr>
      <w:r w:rsidRPr="00392B8E">
        <w:rPr>
          <w:rFonts w:ascii="Arial" w:hAnsi="Arial" w:cs="Arial"/>
          <w:b/>
          <w:bCs/>
        </w:rPr>
        <w:t>PART 3</w:t>
      </w:r>
      <w:r w:rsidRPr="00392B8E">
        <w:rPr>
          <w:rFonts w:ascii="Arial" w:hAnsi="Arial" w:cs="Arial"/>
          <w:b/>
          <w:bCs/>
        </w:rPr>
        <w:tab/>
      </w:r>
      <w:r w:rsidR="00392B8E">
        <w:rPr>
          <w:rFonts w:ascii="Arial" w:hAnsi="Arial" w:cs="Arial"/>
          <w:b/>
          <w:bCs/>
        </w:rPr>
        <w:t xml:space="preserve"> - </w:t>
      </w:r>
      <w:r w:rsidRPr="00392B8E">
        <w:rPr>
          <w:rFonts w:ascii="Arial" w:hAnsi="Arial" w:cs="Arial"/>
          <w:b/>
          <w:bCs/>
        </w:rPr>
        <w:t>EXECUTION</w:t>
      </w:r>
    </w:p>
    <w:p w:rsidR="007270BF" w:rsidRPr="00392B8E" w:rsidRDefault="00C1467F" w:rsidP="007270BF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3.03</w:t>
      </w:r>
      <w:r>
        <w:rPr>
          <w:rFonts w:ascii="Arial" w:hAnsi="Arial" w:cs="Arial"/>
          <w:sz w:val="20"/>
          <w:szCs w:val="20"/>
        </w:rPr>
        <w:tab/>
      </w:r>
      <w:r w:rsidR="007270BF" w:rsidRPr="00392B8E">
        <w:rPr>
          <w:rFonts w:ascii="Arial" w:hAnsi="Arial" w:cs="Arial"/>
          <w:sz w:val="20"/>
          <w:szCs w:val="20"/>
        </w:rPr>
        <w:t>INSTALLATION</w:t>
      </w:r>
    </w:p>
    <w:p w:rsidR="007270BF" w:rsidRPr="00392B8E" w:rsidRDefault="007270BF" w:rsidP="00C1467F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0"/>
          <w:szCs w:val="20"/>
        </w:rPr>
      </w:pPr>
      <w:r w:rsidRPr="00392B8E">
        <w:rPr>
          <w:rFonts w:ascii="Arial" w:hAnsi="Arial" w:cs="Arial"/>
          <w:sz w:val="20"/>
          <w:szCs w:val="20"/>
        </w:rPr>
        <w:t>A.  All athletic equipment shall be installed as recommended by manufacturer</w:t>
      </w:r>
      <w:smartTag w:uri="urn:schemas-microsoft-com:office:smarttags" w:element="PersonName">
        <w:r w:rsidRPr="00392B8E">
          <w:rPr>
            <w:rFonts w:ascii="Arial" w:hAnsi="Arial" w:cs="Arial"/>
            <w:sz w:val="20"/>
            <w:szCs w:val="20"/>
          </w:rPr>
          <w:t>'</w:t>
        </w:r>
      </w:smartTag>
      <w:r w:rsidRPr="00392B8E">
        <w:rPr>
          <w:rFonts w:ascii="Arial" w:hAnsi="Arial" w:cs="Arial"/>
          <w:sz w:val="20"/>
          <w:szCs w:val="20"/>
        </w:rPr>
        <w:t>s written directions, and as indicated on the drawings.</w:t>
      </w:r>
    </w:p>
    <w:p w:rsidR="002A5312" w:rsidRPr="00392B8E" w:rsidRDefault="002A5312" w:rsidP="00AC0EF9">
      <w:pPr>
        <w:rPr>
          <w:rFonts w:ascii="Arial" w:hAnsi="Arial" w:cs="Arial"/>
        </w:rPr>
      </w:pPr>
    </w:p>
    <w:p w:rsidR="00AC0EF9" w:rsidRPr="00392B8E" w:rsidRDefault="00982D2F" w:rsidP="003649AD">
      <w:pPr>
        <w:jc w:val="center"/>
        <w:rPr>
          <w:rFonts w:ascii="Arial" w:hAnsi="Arial" w:cs="Arial"/>
        </w:rPr>
      </w:pPr>
      <w:r w:rsidRPr="00392B8E">
        <w:rPr>
          <w:rFonts w:ascii="Arial" w:hAnsi="Arial" w:cs="Arial"/>
        </w:rPr>
        <w:t>-- END OF SECTION --</w:t>
      </w:r>
    </w:p>
    <w:sectPr w:rsidR="00AC0EF9" w:rsidRPr="00392B8E" w:rsidSect="002323A3">
      <w:headerReference w:type="default" r:id="rId8"/>
      <w:footerReference w:type="even" r:id="rId9"/>
      <w:footerReference w:type="default" r:id="rId10"/>
      <w:endnotePr>
        <w:numFmt w:val="decimal"/>
      </w:endnotePr>
      <w:pgSz w:w="12240" w:h="15840"/>
      <w:pgMar w:top="720" w:right="720" w:bottom="720" w:left="720" w:header="108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034" w:rsidRDefault="00E81034">
      <w:r>
        <w:separator/>
      </w:r>
    </w:p>
  </w:endnote>
  <w:endnote w:type="continuationSeparator" w:id="0">
    <w:p w:rsidR="00E81034" w:rsidRDefault="00E81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620" w:rsidRDefault="00650620">
    <w:pPr>
      <w:spacing w:line="240" w:lineRule="exact"/>
    </w:pPr>
  </w:p>
  <w:p w:rsidR="00650620" w:rsidRDefault="000E744F">
    <w:pPr>
      <w:tabs>
        <w:tab w:val="left" w:pos="0"/>
        <w:tab w:val="left" w:pos="172"/>
        <w:tab w:val="left" w:pos="662"/>
        <w:tab w:val="left" w:pos="1080"/>
        <w:tab w:val="left" w:pos="1454"/>
        <w:tab w:val="left" w:pos="2044"/>
        <w:tab w:val="left" w:pos="2620"/>
        <w:tab w:val="left" w:pos="3196"/>
        <w:tab w:val="left" w:pos="3772"/>
      </w:tabs>
      <w:spacing w:line="19" w:lineRule="exact"/>
      <w:jc w:val="both"/>
      <w:rPr>
        <w:rFonts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1" layoutInCell="0" allowOverlap="1">
              <wp:simplePos x="0" y="0"/>
              <wp:positionH relativeFrom="page">
                <wp:posOffset>914400</wp:posOffset>
              </wp:positionH>
              <wp:positionV relativeFrom="paragraph">
                <wp:posOffset>0</wp:posOffset>
              </wp:positionV>
              <wp:extent cx="5943600" cy="12065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1in;margin-top:0;width:468pt;height: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" o:allowincell="f" fillcolor="black" stroked="f" strokeweight="0">
              <w10:wrap anchorx="page"/>
              <w10:anchorlock/>
            </v:rect>
          </w:pict>
        </mc:Fallback>
      </mc:AlternateContent>
    </w:r>
  </w:p>
  <w:p w:rsidR="00650620" w:rsidRPr="00AF7E25" w:rsidRDefault="00650620" w:rsidP="00AC0EF9">
    <w:pPr>
      <w:tabs>
        <w:tab w:val="right" w:pos="9360"/>
      </w:tabs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TRACK &amp; FIELD EQUIPMENT 11480 </w:t>
    </w:r>
    <w:r>
      <w:rPr>
        <w:rFonts w:ascii="Arial" w:hAnsi="Arial" w:cs="Arial"/>
        <w:sz w:val="16"/>
        <w:szCs w:val="16"/>
      </w:rPr>
      <w:tab/>
    </w:r>
    <w:r w:rsidRPr="00AF7E25">
      <w:rPr>
        <w:rStyle w:val="PageNumber"/>
        <w:rFonts w:ascii="Arial" w:hAnsi="Arial" w:cs="Arial"/>
        <w:sz w:val="16"/>
        <w:szCs w:val="16"/>
      </w:rPr>
      <w:fldChar w:fldCharType="begin"/>
    </w:r>
    <w:r w:rsidRPr="00AF7E25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AF7E25"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</w:rPr>
      <w:t>2</w:t>
    </w:r>
    <w:r w:rsidRPr="00AF7E25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620" w:rsidRPr="007270BF" w:rsidRDefault="00650620" w:rsidP="00982D2F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TRACK &amp; FIELD EQUIPMENT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7270BF">
      <w:rPr>
        <w:rFonts w:ascii="Arial" w:hAnsi="Arial" w:cs="Arial"/>
        <w:sz w:val="16"/>
        <w:szCs w:val="16"/>
      </w:rPr>
      <w:tab/>
    </w:r>
    <w:r w:rsidRPr="007270BF">
      <w:rPr>
        <w:rFonts w:ascii="Arial" w:hAnsi="Arial" w:cs="Arial"/>
        <w:sz w:val="16"/>
        <w:szCs w:val="16"/>
      </w:rPr>
      <w:tab/>
    </w:r>
    <w:r w:rsidRPr="007270BF">
      <w:rPr>
        <w:rFonts w:ascii="Arial" w:hAnsi="Arial" w:cs="Arial"/>
        <w:sz w:val="16"/>
        <w:szCs w:val="16"/>
      </w:rPr>
      <w:tab/>
    </w:r>
    <w:r w:rsidRPr="007270BF">
      <w:rPr>
        <w:rFonts w:ascii="Arial" w:hAnsi="Arial" w:cs="Arial"/>
        <w:sz w:val="16"/>
        <w:szCs w:val="16"/>
      </w:rPr>
      <w:tab/>
    </w:r>
    <w:r w:rsidR="00C1467F">
      <w:rPr>
        <w:rFonts w:ascii="Arial" w:hAnsi="Arial" w:cs="Arial"/>
        <w:sz w:val="16"/>
        <w:szCs w:val="16"/>
      </w:rPr>
      <w:t>11 6500</w:t>
    </w:r>
    <w:r w:rsidRPr="007270BF">
      <w:rPr>
        <w:rFonts w:ascii="Arial" w:hAnsi="Arial" w:cs="Arial"/>
        <w:sz w:val="16"/>
        <w:szCs w:val="16"/>
      </w:rPr>
      <w:tab/>
    </w:r>
    <w:r w:rsidRPr="007270BF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7270BF">
      <w:rPr>
        <w:rStyle w:val="PageNumber"/>
        <w:rFonts w:ascii="Arial" w:hAnsi="Arial" w:cs="Arial"/>
        <w:sz w:val="16"/>
        <w:szCs w:val="16"/>
      </w:rPr>
      <w:fldChar w:fldCharType="begin"/>
    </w:r>
    <w:r w:rsidRPr="007270BF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7270BF">
      <w:rPr>
        <w:rStyle w:val="PageNumber"/>
        <w:rFonts w:ascii="Arial" w:hAnsi="Arial" w:cs="Arial"/>
        <w:sz w:val="16"/>
        <w:szCs w:val="16"/>
      </w:rPr>
      <w:fldChar w:fldCharType="separate"/>
    </w:r>
    <w:r w:rsidR="000E744F">
      <w:rPr>
        <w:rStyle w:val="PageNumber"/>
        <w:rFonts w:ascii="Arial" w:hAnsi="Arial" w:cs="Arial"/>
        <w:noProof/>
        <w:sz w:val="16"/>
        <w:szCs w:val="16"/>
      </w:rPr>
      <w:t>1</w:t>
    </w:r>
    <w:r w:rsidRPr="007270BF">
      <w:rPr>
        <w:rStyle w:val="PageNumber"/>
        <w:rFonts w:ascii="Arial" w:hAnsi="Arial" w:cs="Arial"/>
        <w:sz w:val="16"/>
        <w:szCs w:val="16"/>
      </w:rPr>
      <w:fldChar w:fldCharType="end"/>
    </w:r>
  </w:p>
  <w:p w:rsidR="00650620" w:rsidRPr="00392B8E" w:rsidRDefault="000E744F" w:rsidP="00392B8E">
    <w:pPr>
      <w:tabs>
        <w:tab w:val="left" w:pos="0"/>
        <w:tab w:val="left" w:pos="172"/>
        <w:tab w:val="left" w:pos="662"/>
        <w:tab w:val="left" w:pos="1080"/>
        <w:tab w:val="left" w:pos="1454"/>
        <w:tab w:val="left" w:pos="2044"/>
        <w:tab w:val="left" w:pos="2620"/>
        <w:tab w:val="left" w:pos="3196"/>
        <w:tab w:val="left" w:pos="3772"/>
      </w:tabs>
      <w:spacing w:line="19" w:lineRule="exact"/>
      <w:jc w:val="both"/>
      <w:rPr>
        <w:rFonts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1" layoutInCell="0" allowOverlap="1">
              <wp:simplePos x="0" y="0"/>
              <wp:positionH relativeFrom="page">
                <wp:posOffset>914400</wp:posOffset>
              </wp:positionH>
              <wp:positionV relativeFrom="paragraph">
                <wp:posOffset>0</wp:posOffset>
              </wp:positionV>
              <wp:extent cx="5943600" cy="12065"/>
              <wp:effectExtent l="0" t="0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1in;margin-top:0;width:468pt;height: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" o:allowincell="f" fillcolor="black" stroked="f" strokeweight="0">
              <w10:wrap anchorx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034" w:rsidRDefault="00E81034">
      <w:r>
        <w:separator/>
      </w:r>
    </w:p>
  </w:footnote>
  <w:footnote w:type="continuationSeparator" w:id="0">
    <w:p w:rsidR="00E81034" w:rsidRDefault="00E810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620" w:rsidRPr="00A304F0" w:rsidRDefault="00650620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TRACK &amp; FIELD EQUIPMENT</w:t>
    </w:r>
    <w:r>
      <w:rPr>
        <w:rFonts w:ascii="Arial" w:hAnsi="Arial" w:cs="Arial"/>
        <w:sz w:val="16"/>
        <w:szCs w:val="16"/>
      </w:rPr>
      <w:tab/>
      <w:t xml:space="preserve">Take Off Board System- Adjustable            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</w:t>
    </w:r>
    <w:r w:rsidR="00C1467F">
      <w:rPr>
        <w:rFonts w:ascii="Arial" w:hAnsi="Arial" w:cs="Arial"/>
        <w:sz w:val="16"/>
        <w:szCs w:val="16"/>
      </w:rPr>
      <w:t>11 6500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60B86"/>
    <w:multiLevelType w:val="hybridMultilevel"/>
    <w:tmpl w:val="5DC4BB42"/>
    <w:lvl w:ilvl="0" w:tplc="FC68CBC2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2EC2179F"/>
    <w:multiLevelType w:val="hybridMultilevel"/>
    <w:tmpl w:val="3FDEA29E"/>
    <w:lvl w:ilvl="0" w:tplc="55005EEE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16C5170"/>
    <w:multiLevelType w:val="hybridMultilevel"/>
    <w:tmpl w:val="99189756"/>
    <w:lvl w:ilvl="0" w:tplc="AAA61E4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EF9"/>
    <w:rsid w:val="00012600"/>
    <w:rsid w:val="000462A5"/>
    <w:rsid w:val="00046CD4"/>
    <w:rsid w:val="000558E2"/>
    <w:rsid w:val="000A29D1"/>
    <w:rsid w:val="000B54C5"/>
    <w:rsid w:val="000C4CC7"/>
    <w:rsid w:val="000E744F"/>
    <w:rsid w:val="000F6A98"/>
    <w:rsid w:val="001356A8"/>
    <w:rsid w:val="0014624E"/>
    <w:rsid w:val="001C3E8F"/>
    <w:rsid w:val="002323A3"/>
    <w:rsid w:val="00242F18"/>
    <w:rsid w:val="002725C8"/>
    <w:rsid w:val="002A5312"/>
    <w:rsid w:val="00315C91"/>
    <w:rsid w:val="0035705B"/>
    <w:rsid w:val="003649AD"/>
    <w:rsid w:val="00367838"/>
    <w:rsid w:val="00385BB6"/>
    <w:rsid w:val="00392B8E"/>
    <w:rsid w:val="00427742"/>
    <w:rsid w:val="0043177D"/>
    <w:rsid w:val="004C07F7"/>
    <w:rsid w:val="00535F01"/>
    <w:rsid w:val="005B1122"/>
    <w:rsid w:val="005D0FAC"/>
    <w:rsid w:val="00612C81"/>
    <w:rsid w:val="00650620"/>
    <w:rsid w:val="006510A6"/>
    <w:rsid w:val="00661D58"/>
    <w:rsid w:val="006A2264"/>
    <w:rsid w:val="006B29E6"/>
    <w:rsid w:val="00721197"/>
    <w:rsid w:val="007270BF"/>
    <w:rsid w:val="00741A69"/>
    <w:rsid w:val="00754488"/>
    <w:rsid w:val="007E146A"/>
    <w:rsid w:val="0086763B"/>
    <w:rsid w:val="0089577D"/>
    <w:rsid w:val="008A540F"/>
    <w:rsid w:val="008F3E40"/>
    <w:rsid w:val="00921492"/>
    <w:rsid w:val="0094258A"/>
    <w:rsid w:val="00961C24"/>
    <w:rsid w:val="009731D7"/>
    <w:rsid w:val="00976546"/>
    <w:rsid w:val="00982D2F"/>
    <w:rsid w:val="009A7F60"/>
    <w:rsid w:val="009C4C9D"/>
    <w:rsid w:val="009F6A06"/>
    <w:rsid w:val="00A304F0"/>
    <w:rsid w:val="00A74AD4"/>
    <w:rsid w:val="00AC0EF9"/>
    <w:rsid w:val="00B2072C"/>
    <w:rsid w:val="00BA3A21"/>
    <w:rsid w:val="00BC650B"/>
    <w:rsid w:val="00BE7819"/>
    <w:rsid w:val="00C1467F"/>
    <w:rsid w:val="00CE3DB7"/>
    <w:rsid w:val="00D20F00"/>
    <w:rsid w:val="00DB1109"/>
    <w:rsid w:val="00DF3B3C"/>
    <w:rsid w:val="00E81034"/>
    <w:rsid w:val="00E834A8"/>
    <w:rsid w:val="00E83D55"/>
    <w:rsid w:val="00E95EDC"/>
    <w:rsid w:val="00EA187B"/>
    <w:rsid w:val="00F6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0EF9"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ThomasSpec-SectionIndexBox">
    <w:name w:val="Thomas Spec - Section Index Box"/>
    <w:rsid w:val="00AC0EF9"/>
    <w:pPr>
      <w:framePr w:w="720" w:h="864" w:hRule="exact" w:hSpace="187" w:vSpace="331" w:wrap="around" w:vAnchor="page" w:hAnchor="page" w:x="11017" w:y="361"/>
      <w:pBdr>
        <w:top w:val="thinThickSmallGap" w:sz="24" w:space="12" w:color="auto"/>
        <w:left w:val="single" w:sz="8" w:space="4" w:color="FFFFFF"/>
        <w:bottom w:val="thickThinSmallGap" w:sz="24" w:space="1" w:color="auto"/>
        <w:right w:val="single" w:sz="8" w:space="4" w:color="FFFFFF"/>
      </w:pBdr>
      <w:shd w:val="clear" w:color="auto" w:fill="F3F3F3"/>
      <w:spacing w:line="240" w:lineRule="exact"/>
      <w:jc w:val="center"/>
    </w:pPr>
    <w:rPr>
      <w:rFonts w:ascii="Arial" w:hAnsi="Arial"/>
      <w:b/>
    </w:rPr>
  </w:style>
  <w:style w:type="character" w:styleId="PageNumber">
    <w:name w:val="page number"/>
    <w:basedOn w:val="DefaultParagraphFont"/>
    <w:rsid w:val="00AC0EF9"/>
  </w:style>
  <w:style w:type="paragraph" w:styleId="BodyTextIndent">
    <w:name w:val="Body Text Indent"/>
    <w:basedOn w:val="Normal"/>
    <w:rsid w:val="00AC0EF9"/>
    <w:pPr>
      <w:ind w:left="720"/>
    </w:pPr>
    <w:rPr>
      <w:sz w:val="22"/>
    </w:rPr>
  </w:style>
  <w:style w:type="paragraph" w:styleId="NormalWeb">
    <w:name w:val="Normal (Web)"/>
    <w:basedOn w:val="Normal"/>
    <w:rsid w:val="00AC0EF9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rsid w:val="00AC0E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C0EF9"/>
    <w:pPr>
      <w:tabs>
        <w:tab w:val="center" w:pos="4320"/>
        <w:tab w:val="right" w:pos="8640"/>
      </w:tabs>
    </w:pPr>
  </w:style>
  <w:style w:type="character" w:styleId="Hyperlink">
    <w:name w:val="Hyperlink"/>
    <w:rsid w:val="00CE3DB7"/>
    <w:rPr>
      <w:color w:val="0000FF"/>
      <w:u w:val="single"/>
    </w:rPr>
  </w:style>
  <w:style w:type="table" w:styleId="TableGrid">
    <w:name w:val="Table Grid"/>
    <w:basedOn w:val="TableNormal"/>
    <w:rsid w:val="006B29E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0EF9"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ThomasSpec-SectionIndexBox">
    <w:name w:val="Thomas Spec - Section Index Box"/>
    <w:rsid w:val="00AC0EF9"/>
    <w:pPr>
      <w:framePr w:w="720" w:h="864" w:hRule="exact" w:hSpace="187" w:vSpace="331" w:wrap="around" w:vAnchor="page" w:hAnchor="page" w:x="11017" w:y="361"/>
      <w:pBdr>
        <w:top w:val="thinThickSmallGap" w:sz="24" w:space="12" w:color="auto"/>
        <w:left w:val="single" w:sz="8" w:space="4" w:color="FFFFFF"/>
        <w:bottom w:val="thickThinSmallGap" w:sz="24" w:space="1" w:color="auto"/>
        <w:right w:val="single" w:sz="8" w:space="4" w:color="FFFFFF"/>
      </w:pBdr>
      <w:shd w:val="clear" w:color="auto" w:fill="F3F3F3"/>
      <w:spacing w:line="240" w:lineRule="exact"/>
      <w:jc w:val="center"/>
    </w:pPr>
    <w:rPr>
      <w:rFonts w:ascii="Arial" w:hAnsi="Arial"/>
      <w:b/>
    </w:rPr>
  </w:style>
  <w:style w:type="character" w:styleId="PageNumber">
    <w:name w:val="page number"/>
    <w:basedOn w:val="DefaultParagraphFont"/>
    <w:rsid w:val="00AC0EF9"/>
  </w:style>
  <w:style w:type="paragraph" w:styleId="BodyTextIndent">
    <w:name w:val="Body Text Indent"/>
    <w:basedOn w:val="Normal"/>
    <w:rsid w:val="00AC0EF9"/>
    <w:pPr>
      <w:ind w:left="720"/>
    </w:pPr>
    <w:rPr>
      <w:sz w:val="22"/>
    </w:rPr>
  </w:style>
  <w:style w:type="paragraph" w:styleId="NormalWeb">
    <w:name w:val="Normal (Web)"/>
    <w:basedOn w:val="Normal"/>
    <w:rsid w:val="00AC0EF9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rsid w:val="00AC0E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C0EF9"/>
    <w:pPr>
      <w:tabs>
        <w:tab w:val="center" w:pos="4320"/>
        <w:tab w:val="right" w:pos="8640"/>
      </w:tabs>
    </w:pPr>
  </w:style>
  <w:style w:type="character" w:styleId="Hyperlink">
    <w:name w:val="Hyperlink"/>
    <w:rsid w:val="00CE3DB7"/>
    <w:rPr>
      <w:color w:val="0000FF"/>
      <w:u w:val="single"/>
    </w:rPr>
  </w:style>
  <w:style w:type="table" w:styleId="TableGrid">
    <w:name w:val="Table Grid"/>
    <w:basedOn w:val="TableNormal"/>
    <w:rsid w:val="006B29E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11480 - ATHLETIC FIELD EQUIPMENT</vt:lpstr>
    </vt:vector>
  </TitlesOfParts>
  <Company>ABT Inc</Company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11480 - ATHLETIC FIELD EQUIPMENT</dc:title>
  <dc:creator>Authorized ABT Employee</dc:creator>
  <cp:lastModifiedBy>Chris Cucchiara</cp:lastModifiedBy>
  <cp:revision>2</cp:revision>
  <cp:lastPrinted>2012-10-24T18:55:00Z</cp:lastPrinted>
  <dcterms:created xsi:type="dcterms:W3CDTF">2015-02-26T14:42:00Z</dcterms:created>
  <dcterms:modified xsi:type="dcterms:W3CDTF">2015-02-26T14:42:00Z</dcterms:modified>
</cp:coreProperties>
</file>